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B544B" w14:textId="5393B154" w:rsidR="00FF4780" w:rsidRPr="00947F93" w:rsidRDefault="00947F93" w:rsidP="00947F93">
      <w:pPr>
        <w:pBdr>
          <w:bottom w:val="dashSmallGap" w:sz="24" w:space="1" w:color="691433"/>
        </w:pBdr>
        <w:spacing w:line="312" w:lineRule="auto"/>
        <w:jc w:val="center"/>
        <w:rPr>
          <w:b/>
          <w:bCs/>
          <w:sz w:val="40"/>
          <w:szCs w:val="40"/>
        </w:rPr>
      </w:pPr>
      <w:r w:rsidRPr="00947F93">
        <w:rPr>
          <w:b/>
          <w:bCs/>
          <w:sz w:val="40"/>
          <w:szCs w:val="40"/>
        </w:rPr>
        <w:t>Resources from Today’s Presentation</w:t>
      </w:r>
    </w:p>
    <w:p w14:paraId="6406C632" w14:textId="72EE4E78" w:rsidR="00947F93" w:rsidRDefault="00947F93" w:rsidP="00947F93">
      <w:pPr>
        <w:spacing w:line="312" w:lineRule="auto"/>
        <w:jc w:val="center"/>
      </w:pPr>
    </w:p>
    <w:p w14:paraId="3B45376C" w14:textId="512E3B98" w:rsidR="00947F93" w:rsidRPr="00947F93" w:rsidRDefault="00947F93" w:rsidP="00947F93">
      <w:pPr>
        <w:spacing w:line="312" w:lineRule="auto"/>
        <w:jc w:val="center"/>
        <w:rPr>
          <w:b/>
          <w:bCs/>
          <w:sz w:val="28"/>
          <w:szCs w:val="28"/>
        </w:rPr>
      </w:pPr>
      <w:r w:rsidRPr="00947F93">
        <w:rPr>
          <w:b/>
          <w:bCs/>
          <w:sz w:val="28"/>
          <w:szCs w:val="28"/>
        </w:rPr>
        <w:t>Books</w:t>
      </w:r>
    </w:p>
    <w:p w14:paraId="75B12290" w14:textId="2D26663C" w:rsidR="00947F93" w:rsidRDefault="00947F93" w:rsidP="00947F93">
      <w:pPr>
        <w:spacing w:line="312" w:lineRule="auto"/>
        <w:jc w:val="center"/>
      </w:pPr>
      <w:r>
        <w:rPr>
          <w:i/>
          <w:iCs/>
        </w:rPr>
        <w:t>Designing Your Life: How to Build a Well-Lived Joyful Life</w:t>
      </w:r>
      <w:r>
        <w:t xml:space="preserve"> by Bill Burnett and Dave Evans</w:t>
      </w:r>
    </w:p>
    <w:p w14:paraId="004606EB" w14:textId="4EDB755E" w:rsidR="00947F93" w:rsidRDefault="00947F93" w:rsidP="00947F93">
      <w:pPr>
        <w:spacing w:line="312" w:lineRule="auto"/>
        <w:jc w:val="center"/>
      </w:pPr>
      <w:r>
        <w:rPr>
          <w:i/>
          <w:iCs/>
        </w:rPr>
        <w:t>You Majored in What? Mapping Your Path from Chaos to Career</w:t>
      </w:r>
      <w:r>
        <w:t xml:space="preserve"> by Katherine Brooks, Ed. D.</w:t>
      </w:r>
    </w:p>
    <w:p w14:paraId="543286CA" w14:textId="48FDF09F" w:rsidR="00947F93" w:rsidRDefault="00947F93" w:rsidP="00947F93">
      <w:pPr>
        <w:spacing w:line="312" w:lineRule="auto"/>
        <w:jc w:val="center"/>
      </w:pPr>
      <w:r>
        <w:rPr>
          <w:i/>
          <w:iCs/>
        </w:rPr>
        <w:t>The Proximity Principle</w:t>
      </w:r>
      <w:r>
        <w:t xml:space="preserve"> by Ken Coleman</w:t>
      </w:r>
    </w:p>
    <w:p w14:paraId="5104F2BB" w14:textId="45E0CA26" w:rsidR="00947F93" w:rsidRDefault="00947F93" w:rsidP="00947F93">
      <w:pPr>
        <w:spacing w:line="312" w:lineRule="auto"/>
        <w:jc w:val="center"/>
      </w:pPr>
    </w:p>
    <w:p w14:paraId="5BB7E1F4" w14:textId="1B9D3477" w:rsidR="00947F93" w:rsidRPr="00947F93" w:rsidRDefault="00947F93" w:rsidP="00947F93">
      <w:pPr>
        <w:spacing w:line="312" w:lineRule="auto"/>
        <w:jc w:val="center"/>
        <w:rPr>
          <w:b/>
          <w:bCs/>
          <w:sz w:val="28"/>
          <w:szCs w:val="28"/>
        </w:rPr>
      </w:pPr>
      <w:r w:rsidRPr="00947F93">
        <w:rPr>
          <w:b/>
          <w:bCs/>
          <w:sz w:val="28"/>
          <w:szCs w:val="28"/>
        </w:rPr>
        <w:t>Academic Support and Degree Information at West Texas A&amp;M University</w:t>
      </w:r>
    </w:p>
    <w:p w14:paraId="78F28BF3" w14:textId="3CD225F8" w:rsidR="00947F93" w:rsidRDefault="00947F93" w:rsidP="00947F93">
      <w:pPr>
        <w:spacing w:line="312" w:lineRule="auto"/>
        <w:jc w:val="center"/>
      </w:pPr>
      <w:r>
        <w:t xml:space="preserve">Advising Services: </w:t>
      </w:r>
      <w:hyperlink r:id="rId4" w:history="1">
        <w:r w:rsidRPr="00EA2973">
          <w:rPr>
            <w:rStyle w:val="Hyperlink"/>
          </w:rPr>
          <w:t>www.wtamu.edu/advising</w:t>
        </w:r>
      </w:hyperlink>
    </w:p>
    <w:p w14:paraId="63EF92EB" w14:textId="37A42B4D" w:rsidR="00947F93" w:rsidRDefault="00947F93" w:rsidP="00947F93">
      <w:pPr>
        <w:spacing w:line="312" w:lineRule="auto"/>
        <w:jc w:val="center"/>
      </w:pPr>
      <w:r>
        <w:t xml:space="preserve">Degree Checklists: </w:t>
      </w:r>
      <w:hyperlink r:id="rId5" w:history="1">
        <w:r w:rsidRPr="00EA2973">
          <w:rPr>
            <w:rStyle w:val="Hyperlink"/>
          </w:rPr>
          <w:t>www.wtamu.edu/degreechecklists</w:t>
        </w:r>
      </w:hyperlink>
    </w:p>
    <w:p w14:paraId="446DFD81" w14:textId="16A55347" w:rsidR="00947F93" w:rsidRDefault="00947F93" w:rsidP="00947F93">
      <w:pPr>
        <w:spacing w:line="312" w:lineRule="auto"/>
        <w:jc w:val="center"/>
      </w:pPr>
      <w:r>
        <w:t xml:space="preserve">Academic Affairs: </w:t>
      </w:r>
      <w:hyperlink r:id="rId6" w:history="1">
        <w:r w:rsidRPr="00EA2973">
          <w:rPr>
            <w:rStyle w:val="Hyperlink"/>
          </w:rPr>
          <w:t>www.wtamu.edu/academic</w:t>
        </w:r>
      </w:hyperlink>
    </w:p>
    <w:p w14:paraId="24585233" w14:textId="7DB2F37C" w:rsidR="00947F93" w:rsidRDefault="00947F93" w:rsidP="00947F93">
      <w:pPr>
        <w:spacing w:line="312" w:lineRule="auto"/>
        <w:jc w:val="center"/>
      </w:pPr>
      <w:r>
        <w:t>Student Success Coordinators (for each college)</w:t>
      </w:r>
    </w:p>
    <w:p w14:paraId="5533D475" w14:textId="406A6272" w:rsidR="00947F93" w:rsidRDefault="00947F93" w:rsidP="00947F93">
      <w:pPr>
        <w:spacing w:line="312" w:lineRule="auto"/>
        <w:jc w:val="center"/>
      </w:pPr>
    </w:p>
    <w:p w14:paraId="4C4F965D" w14:textId="5CBAE03C" w:rsidR="00947F93" w:rsidRPr="00947F93" w:rsidRDefault="00947F93" w:rsidP="00947F93">
      <w:pPr>
        <w:spacing w:line="312" w:lineRule="auto"/>
        <w:jc w:val="center"/>
        <w:rPr>
          <w:b/>
          <w:bCs/>
          <w:sz w:val="28"/>
          <w:szCs w:val="28"/>
        </w:rPr>
      </w:pPr>
      <w:r w:rsidRPr="00947F93">
        <w:rPr>
          <w:b/>
          <w:bCs/>
          <w:sz w:val="28"/>
          <w:szCs w:val="28"/>
        </w:rPr>
        <w:t>Career Exploration Resources</w:t>
      </w:r>
    </w:p>
    <w:p w14:paraId="08394D96" w14:textId="127D2670" w:rsidR="00947F93" w:rsidRDefault="00947F93" w:rsidP="00947F93">
      <w:pPr>
        <w:spacing w:line="312" w:lineRule="auto"/>
        <w:jc w:val="center"/>
      </w:pPr>
      <w:r>
        <w:t xml:space="preserve">To access resources, start at the Career Services Website: </w:t>
      </w:r>
      <w:hyperlink r:id="rId7" w:history="1">
        <w:r w:rsidRPr="00EA2973">
          <w:rPr>
            <w:rStyle w:val="Hyperlink"/>
          </w:rPr>
          <w:t>www.wtamu.edu/career</w:t>
        </w:r>
      </w:hyperlink>
    </w:p>
    <w:p w14:paraId="711E0CB6" w14:textId="1418A727" w:rsidR="00947F93" w:rsidRDefault="00947F93" w:rsidP="00947F93">
      <w:pPr>
        <w:spacing w:line="312" w:lineRule="auto"/>
        <w:jc w:val="center"/>
      </w:pPr>
      <w:r>
        <w:t>Salary and Outcomes Data: Career Outcomes -&gt; Employment and Salary Data</w:t>
      </w:r>
    </w:p>
    <w:p w14:paraId="68A604FB" w14:textId="10D135AC" w:rsidR="00947F93" w:rsidRDefault="00947F93" w:rsidP="00947F93">
      <w:pPr>
        <w:spacing w:line="312" w:lineRule="auto"/>
        <w:jc w:val="center"/>
      </w:pPr>
      <w:r>
        <w:t>Aptitudes Assessment: Career Exploration</w:t>
      </w:r>
    </w:p>
    <w:p w14:paraId="4504CB4B" w14:textId="6161C45B" w:rsidR="00947F93" w:rsidRDefault="00947F93" w:rsidP="00947F93">
      <w:pPr>
        <w:spacing w:line="312" w:lineRule="auto"/>
        <w:jc w:val="center"/>
      </w:pPr>
      <w:r>
        <w:t xml:space="preserve">Major/Career Info: Students &amp; Alumni -&gt; Career Exploration -&gt; “What Can I Do </w:t>
      </w:r>
      <w:proofErr w:type="gramStart"/>
      <w:r>
        <w:t>With</w:t>
      </w:r>
      <w:proofErr w:type="gramEnd"/>
      <w:r>
        <w:t xml:space="preserve"> This Major?”</w:t>
      </w:r>
    </w:p>
    <w:p w14:paraId="7EB6BDDB" w14:textId="01C510F4" w:rsidR="00947F93" w:rsidRDefault="00947F93" w:rsidP="00947F93">
      <w:pPr>
        <w:spacing w:line="312" w:lineRule="auto"/>
        <w:jc w:val="center"/>
      </w:pPr>
      <w:r>
        <w:t>Informational Interviewing: Career Exploration -&gt; Informational Interviewing</w:t>
      </w:r>
    </w:p>
    <w:p w14:paraId="0028140C" w14:textId="32A2042F" w:rsidR="00947F93" w:rsidRDefault="00947F93" w:rsidP="00947F93">
      <w:pPr>
        <w:spacing w:line="312" w:lineRule="auto"/>
        <w:jc w:val="center"/>
      </w:pPr>
      <w:r>
        <w:t>Career Coaching: Make an Appointment in Handshake (Click on Career Center, then Appointments)</w:t>
      </w:r>
    </w:p>
    <w:p w14:paraId="0C874DFA" w14:textId="3DC73910" w:rsidR="00947F93" w:rsidRDefault="00947F93" w:rsidP="00947F93">
      <w:pPr>
        <w:spacing w:line="312" w:lineRule="auto"/>
        <w:jc w:val="center"/>
      </w:pPr>
    </w:p>
    <w:p w14:paraId="1EE4F6B7" w14:textId="2BF59F3F" w:rsidR="00947F93" w:rsidRPr="00947F93" w:rsidRDefault="00947F93" w:rsidP="00947F93">
      <w:pPr>
        <w:spacing w:line="312" w:lineRule="auto"/>
        <w:jc w:val="center"/>
        <w:rPr>
          <w:b/>
          <w:bCs/>
          <w:sz w:val="28"/>
          <w:szCs w:val="28"/>
        </w:rPr>
      </w:pPr>
      <w:proofErr w:type="spellStart"/>
      <w:r w:rsidRPr="00947F93">
        <w:rPr>
          <w:b/>
          <w:bCs/>
          <w:sz w:val="28"/>
          <w:szCs w:val="28"/>
        </w:rPr>
        <w:t>CliftonStrengths</w:t>
      </w:r>
      <w:proofErr w:type="spellEnd"/>
    </w:p>
    <w:p w14:paraId="08EAF6F4" w14:textId="11D5EBFF" w:rsidR="00947F93" w:rsidRDefault="00947F93" w:rsidP="00947F93">
      <w:pPr>
        <w:spacing w:line="312" w:lineRule="auto"/>
        <w:jc w:val="center"/>
      </w:pPr>
      <w:proofErr w:type="gramStart"/>
      <w:r>
        <w:t>BuffStrong:www.wtamu.edu/buffstrong</w:t>
      </w:r>
      <w:proofErr w:type="gramEnd"/>
    </w:p>
    <w:p w14:paraId="56CB479D" w14:textId="2A636B8C" w:rsidR="00947F93" w:rsidRDefault="00947F93" w:rsidP="00947F93">
      <w:pPr>
        <w:spacing w:line="312" w:lineRule="auto"/>
        <w:jc w:val="center"/>
      </w:pPr>
      <w:r>
        <w:t xml:space="preserve">Gallup: </w:t>
      </w:r>
      <w:hyperlink r:id="rId8" w:history="1">
        <w:r w:rsidRPr="00EA2973">
          <w:rPr>
            <w:rStyle w:val="Hyperlink"/>
          </w:rPr>
          <w:t>www.gallupstrengthscenter.com</w:t>
        </w:r>
      </w:hyperlink>
    </w:p>
    <w:p w14:paraId="36222074" w14:textId="4321B1C0" w:rsidR="00947F93" w:rsidRDefault="00947F93" w:rsidP="00947F93">
      <w:pPr>
        <w:spacing w:line="312" w:lineRule="auto"/>
        <w:jc w:val="center"/>
      </w:pPr>
    </w:p>
    <w:p w14:paraId="7EACEF0F" w14:textId="55FC5604" w:rsidR="00947F93" w:rsidRPr="00947F93" w:rsidRDefault="00947F93" w:rsidP="00947F93">
      <w:pPr>
        <w:spacing w:line="312" w:lineRule="auto"/>
        <w:jc w:val="center"/>
        <w:rPr>
          <w:b/>
          <w:bCs/>
          <w:sz w:val="28"/>
          <w:szCs w:val="28"/>
        </w:rPr>
      </w:pPr>
      <w:r w:rsidRPr="00947F93">
        <w:rPr>
          <w:b/>
          <w:bCs/>
          <w:sz w:val="28"/>
          <w:szCs w:val="28"/>
        </w:rPr>
        <w:t>Developing Marketable Skills</w:t>
      </w:r>
    </w:p>
    <w:p w14:paraId="4C7CA89A" w14:textId="47621A00" w:rsidR="00947F93" w:rsidRDefault="00947F93" w:rsidP="00947F93">
      <w:pPr>
        <w:spacing w:line="312" w:lineRule="auto"/>
        <w:jc w:val="center"/>
      </w:pPr>
      <w:r>
        <w:t xml:space="preserve">Office of Student Engagement &amp; Leadership: </w:t>
      </w:r>
      <w:hyperlink r:id="rId9" w:history="1">
        <w:r w:rsidRPr="00EA2973">
          <w:rPr>
            <w:rStyle w:val="Hyperlink"/>
          </w:rPr>
          <w:t>www.wtamu.edu.osel</w:t>
        </w:r>
      </w:hyperlink>
    </w:p>
    <w:p w14:paraId="7AEFB2AD" w14:textId="3AC35EC1" w:rsidR="00947F93" w:rsidRDefault="00947F93" w:rsidP="00947F93">
      <w:pPr>
        <w:spacing w:line="312" w:lineRule="auto"/>
        <w:jc w:val="center"/>
      </w:pPr>
      <w:r>
        <w:t>Campus Organizations, Greek Life and Leadership Programs</w:t>
      </w:r>
    </w:p>
    <w:p w14:paraId="53F740C1" w14:textId="77777777" w:rsidR="00947F93" w:rsidRPr="00947F93" w:rsidRDefault="00947F93" w:rsidP="00947F93">
      <w:pPr>
        <w:spacing w:line="312" w:lineRule="auto"/>
        <w:jc w:val="center"/>
      </w:pPr>
    </w:p>
    <w:p w14:paraId="2644CA77" w14:textId="77777777" w:rsidR="00947F93" w:rsidRPr="00947F93" w:rsidRDefault="00947F93">
      <w:pPr>
        <w:spacing w:line="312" w:lineRule="auto"/>
        <w:jc w:val="center"/>
      </w:pPr>
    </w:p>
    <w:sectPr w:rsidR="00947F93" w:rsidRPr="00947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93"/>
    <w:rsid w:val="005D3BA4"/>
    <w:rsid w:val="00947F93"/>
    <w:rsid w:val="00B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9B330"/>
  <w15:chartTrackingRefBased/>
  <w15:docId w15:val="{5C55FC5B-D416-5A4A-96BC-BBA41209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F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lupstrengthscent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tamu.edu/care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tamu.edu/academi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tamu.edu/degreechecklist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wtamu.edu/advising" TargetMode="External"/><Relationship Id="rId9" Type="http://schemas.openxmlformats.org/officeDocument/2006/relationships/hyperlink" Target="http://www.wtamu.edu.os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Betts, Abigail A.</dc:creator>
  <cp:keywords/>
  <dc:description/>
  <cp:lastModifiedBy>Betts, Abigail A.</cp:lastModifiedBy>
  <cp:revision>1</cp:revision>
  <dcterms:created xsi:type="dcterms:W3CDTF">2021-03-31T18:10:00Z</dcterms:created>
  <dcterms:modified xsi:type="dcterms:W3CDTF">2021-03-31T18:17:00Z</dcterms:modified>
</cp:coreProperties>
</file>